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B67349" w:rsidRDefault="00714AB1" w:rsidP="00AC4C82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="00627B62">
        <w:rPr>
          <w:rFonts w:ascii="Arial Narrow" w:hAnsi="Arial Narrow"/>
          <w:b/>
          <w:sz w:val="20"/>
          <w:szCs w:val="20"/>
        </w:rPr>
        <w:t xml:space="preserve"> do zapytania ofertowego </w:t>
      </w:r>
      <w:r w:rsidR="00453A77">
        <w:rPr>
          <w:rFonts w:ascii="Arial Narrow" w:hAnsi="Arial Narrow"/>
          <w:b/>
          <w:sz w:val="20"/>
          <w:szCs w:val="20"/>
        </w:rPr>
        <w:t>nr 1</w:t>
      </w:r>
      <w:r w:rsidR="002A4641">
        <w:rPr>
          <w:rFonts w:ascii="Arial Narrow" w:hAnsi="Arial Narrow"/>
          <w:b/>
          <w:sz w:val="20"/>
          <w:szCs w:val="20"/>
        </w:rPr>
        <w:t>3</w:t>
      </w:r>
      <w:r w:rsidRPr="00BE6854">
        <w:rPr>
          <w:rFonts w:ascii="Arial Narrow" w:hAnsi="Arial Narrow"/>
          <w:b/>
          <w:sz w:val="20"/>
          <w:szCs w:val="20"/>
        </w:rPr>
        <w:t>/RPOWP/</w:t>
      </w:r>
      <w:r w:rsidR="00627B62" w:rsidRPr="00BE6854">
        <w:rPr>
          <w:rFonts w:ascii="Arial Narrow" w:hAnsi="Arial Narrow"/>
          <w:b/>
          <w:sz w:val="20"/>
          <w:szCs w:val="20"/>
        </w:rPr>
        <w:t>2018</w:t>
      </w:r>
      <w:r w:rsidRPr="00BE6854">
        <w:rPr>
          <w:rFonts w:ascii="Arial Narrow" w:hAnsi="Arial Narrow"/>
          <w:b/>
          <w:sz w:val="20"/>
          <w:szCs w:val="20"/>
        </w:rPr>
        <w:t>–</w:t>
      </w:r>
    </w:p>
    <w:p w:rsidR="000F275D" w:rsidRPr="00B67349" w:rsidRDefault="000F275D" w:rsidP="00AC4C82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B67349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B67349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B67349" w:rsidRDefault="005B4676" w:rsidP="00B67349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0F275D" w:rsidRPr="00B67349" w:rsidRDefault="000F275D" w:rsidP="00653E22">
      <w:pPr>
        <w:ind w:left="0" w:firstLine="0"/>
        <w:rPr>
          <w:rFonts w:ascii="Arial Narrow" w:eastAsia="Times New Roman" w:hAnsi="Arial Narrow" w:cs="Times New Roman"/>
          <w:b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B67349" w:rsidRDefault="000524BF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="009529C6">
        <w:rPr>
          <w:rFonts w:ascii="Arial Narrow" w:hAnsi="Arial Narrow" w:cs="Arial"/>
          <w:i/>
          <w:szCs w:val="20"/>
        </w:rPr>
        <w:t>)</w:t>
      </w:r>
      <w:bookmarkStart w:id="0" w:name="_GoBack"/>
      <w:bookmarkEnd w:id="0"/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  <w:vertAlign w:val="superscript"/>
        </w:rPr>
      </w:pPr>
    </w:p>
    <w:p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8F1F0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:rsidR="000524BF" w:rsidRDefault="000524BF" w:rsidP="00653E22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9529C6" w:rsidRPr="00B67349" w:rsidRDefault="009529C6" w:rsidP="00653E22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:rsidR="00DD45AE" w:rsidRPr="00B67349" w:rsidRDefault="005C4811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:rsidR="00DD45AE" w:rsidRPr="00DF11CD" w:rsidRDefault="00DD45AE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DF11CD">
        <w:rPr>
          <w:rFonts w:ascii="Arial Narrow" w:hAnsi="Arial Narrow" w:cs="Arial"/>
          <w:szCs w:val="20"/>
        </w:rPr>
        <w:t>……</w:t>
      </w:r>
      <w:r w:rsidR="00714AB1" w:rsidRPr="00DF11CD">
        <w:rPr>
          <w:rFonts w:ascii="Arial Narrow" w:hAnsi="Arial Narrow" w:cs="Arial"/>
          <w:szCs w:val="20"/>
        </w:rPr>
        <w:t>.</w:t>
      </w:r>
      <w:r w:rsidRPr="00DF11CD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DF11CD">
        <w:rPr>
          <w:rFonts w:ascii="Arial Narrow" w:hAnsi="Arial Narrow" w:cs="Arial"/>
          <w:szCs w:val="20"/>
        </w:rPr>
        <w:t>.</w:t>
      </w:r>
      <w:r w:rsidRPr="00DF11CD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DF11CD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DF11CD">
        <w:rPr>
          <w:rFonts w:ascii="Arial Narrow" w:hAnsi="Arial Narrow" w:cs="Arial"/>
          <w:szCs w:val="20"/>
        </w:rPr>
        <w:t xml:space="preserve">Tel. </w:t>
      </w:r>
      <w:r w:rsidR="00DD45AE" w:rsidRPr="00DF11CD">
        <w:rPr>
          <w:rFonts w:ascii="Arial Narrow" w:hAnsi="Arial Narrow" w:cs="Arial"/>
          <w:szCs w:val="20"/>
        </w:rPr>
        <w:t>……………………………………</w:t>
      </w:r>
      <w:r w:rsidR="0062038E" w:rsidRPr="00DF11CD">
        <w:rPr>
          <w:rFonts w:ascii="Arial Narrow" w:hAnsi="Arial Narrow" w:cs="Arial"/>
          <w:szCs w:val="20"/>
        </w:rPr>
        <w:t>….</w:t>
      </w:r>
    </w:p>
    <w:p w:rsidR="00DD45AE" w:rsidRPr="00DF11CD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DF11CD">
        <w:rPr>
          <w:rFonts w:ascii="Arial Narrow" w:hAnsi="Arial Narrow" w:cs="Arial"/>
          <w:szCs w:val="20"/>
        </w:rPr>
        <w:t xml:space="preserve">Fax </w:t>
      </w:r>
      <w:r w:rsidR="0062038E" w:rsidRPr="00DF11CD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DF11CD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DF11CD">
        <w:rPr>
          <w:rFonts w:ascii="Arial Narrow" w:hAnsi="Arial Narrow" w:cs="Arial"/>
          <w:szCs w:val="20"/>
        </w:rPr>
        <w:t xml:space="preserve">E-mail: </w:t>
      </w:r>
      <w:r w:rsidR="00DD45AE" w:rsidRPr="00DF11CD">
        <w:rPr>
          <w:rFonts w:ascii="Arial Narrow" w:hAnsi="Arial Narrow" w:cs="Arial"/>
          <w:szCs w:val="20"/>
        </w:rPr>
        <w:t>……………………………………</w:t>
      </w:r>
    </w:p>
    <w:p w:rsidR="000524BF" w:rsidRPr="00DF11CD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DF11CD">
        <w:rPr>
          <w:rFonts w:ascii="Arial Narrow" w:hAnsi="Arial Narrow" w:cs="Arial"/>
          <w:szCs w:val="20"/>
        </w:rPr>
        <w:t xml:space="preserve">NIP  </w:t>
      </w:r>
      <w:r w:rsidR="0062038E" w:rsidRPr="00DF11CD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B673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:rsidR="000524BF" w:rsidRPr="00B67349" w:rsidRDefault="006E10F0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:rsidR="008F3D8E" w:rsidRPr="00B67349" w:rsidRDefault="008F3D8E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:rsidR="000524BF" w:rsidRPr="00B67349" w:rsidRDefault="000524BF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9529C6" w:rsidRDefault="009529C6" w:rsidP="002658B1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0524BF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 xml:space="preserve">, w odpowiedzi na ogłoszenie o zamówieniu, przedmiotem którego jest: </w:t>
      </w:r>
    </w:p>
    <w:p w:rsidR="00B01398" w:rsidRDefault="00B01398" w:rsidP="008F1F01">
      <w:pPr>
        <w:tabs>
          <w:tab w:val="left" w:pos="0"/>
        </w:tabs>
        <w:ind w:left="0" w:firstLine="0"/>
        <w:rPr>
          <w:rFonts w:ascii="Arial Narrow" w:eastAsia="Times New Roman" w:hAnsi="Arial Narrow" w:cs="Times New Roman"/>
          <w:color w:val="000000" w:themeColor="text1"/>
          <w:szCs w:val="20"/>
        </w:rPr>
      </w:pPr>
    </w:p>
    <w:p w:rsidR="00B01398" w:rsidRDefault="00B01398" w:rsidP="008F1F01">
      <w:pPr>
        <w:tabs>
          <w:tab w:val="left" w:pos="0"/>
        </w:tabs>
        <w:ind w:left="0" w:firstLine="0"/>
        <w:rPr>
          <w:rFonts w:ascii="Arial Narrow" w:eastAsia="Times New Roman" w:hAnsi="Arial Narrow" w:cs="Times New Roman"/>
          <w:color w:val="000000" w:themeColor="text1"/>
          <w:szCs w:val="20"/>
        </w:rPr>
      </w:pPr>
      <w:r w:rsidRPr="00B01398">
        <w:rPr>
          <w:rFonts w:ascii="Arial Narrow" w:eastAsia="Times New Roman" w:hAnsi="Arial Narrow"/>
          <w:b/>
          <w:color w:val="auto"/>
          <w:szCs w:val="20"/>
        </w:rPr>
        <w:t xml:space="preserve">dostawa, montaż i uruchomienie nowego, kompletnego </w:t>
      </w:r>
      <w:r w:rsidRPr="00B01398">
        <w:rPr>
          <w:rFonts w:ascii="Arial Narrow" w:eastAsia="Times New Roman" w:hAnsi="Arial Narrow" w:cs="Times New Roman"/>
          <w:b/>
          <w:color w:val="auto"/>
          <w:szCs w:val="20"/>
        </w:rPr>
        <w:t>podajnika zasypu paczkarki,</w:t>
      </w:r>
      <w:r w:rsidRPr="003F019A">
        <w:rPr>
          <w:rFonts w:ascii="Arial Narrow" w:eastAsia="Times New Roman" w:hAnsi="Arial Narrow" w:cs="Times New Roman"/>
          <w:color w:val="auto"/>
          <w:szCs w:val="20"/>
        </w:rPr>
        <w:t xml:space="preserve"> niezbędnego w procesie transportu produktu z linii produkcyjnej do wagi maszyny pakującej. </w:t>
      </w:r>
      <w:r w:rsidRPr="003F019A">
        <w:rPr>
          <w:rFonts w:ascii="Arial Narrow" w:hAnsi="Arial Narrow"/>
          <w:color w:val="auto"/>
          <w:szCs w:val="20"/>
        </w:rPr>
        <w:t>Wydajność podajnika powinna zostać dostosowana do wydajności linii produkcyjnej wybranej w ramach postępowania nr 1/RPOWP/2017 z dn</w:t>
      </w:r>
      <w:r w:rsidR="00277C42">
        <w:rPr>
          <w:rFonts w:ascii="Arial Narrow" w:hAnsi="Arial Narrow"/>
          <w:color w:val="auto"/>
          <w:szCs w:val="20"/>
        </w:rPr>
        <w:t xml:space="preserve">ia 23.08.2017 r. i  wynosić </w:t>
      </w:r>
      <w:r w:rsidRPr="003F019A">
        <w:rPr>
          <w:rFonts w:ascii="Arial Narrow" w:hAnsi="Arial Narrow"/>
          <w:color w:val="auto"/>
          <w:szCs w:val="20"/>
        </w:rPr>
        <w:t>600 kg/h.</w:t>
      </w:r>
    </w:p>
    <w:p w:rsidR="002757C7" w:rsidRPr="00B67349" w:rsidRDefault="002757C7" w:rsidP="008F1F01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:rsidR="009529C6" w:rsidRDefault="00EC33F6" w:rsidP="002658B1">
      <w:pPr>
        <w:tabs>
          <w:tab w:val="left" w:pos="0"/>
        </w:tabs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P</w:t>
      </w:r>
      <w:r w:rsidR="000524BF" w:rsidRPr="00B67349">
        <w:rPr>
          <w:rFonts w:ascii="Arial Narrow" w:hAnsi="Arial Narrow" w:cs="Arial"/>
          <w:szCs w:val="20"/>
        </w:rPr>
        <w:t xml:space="preserve">o zapoznaniu się z wymaganiami określonymi w </w:t>
      </w:r>
      <w:r w:rsidR="006E10F0" w:rsidRPr="00B67349">
        <w:rPr>
          <w:rFonts w:ascii="Arial Narrow" w:hAnsi="Arial Narrow" w:cs="Arial"/>
          <w:szCs w:val="20"/>
        </w:rPr>
        <w:t>Zapytaniu ofertowym</w:t>
      </w:r>
      <w:r w:rsidR="000524BF" w:rsidRPr="00B67349">
        <w:rPr>
          <w:rFonts w:ascii="Arial Narrow" w:hAnsi="Arial Narrow" w:cs="Arial"/>
          <w:szCs w:val="20"/>
        </w:rPr>
        <w:t xml:space="preserve"> składam poniższą ofertę:</w:t>
      </w:r>
    </w:p>
    <w:p w:rsidR="009529C6" w:rsidRPr="00B67349" w:rsidRDefault="009529C6" w:rsidP="009529C6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0329C1" w:rsidRDefault="003B60BD" w:rsidP="002757C7">
      <w:pPr>
        <w:tabs>
          <w:tab w:val="left" w:pos="0"/>
          <w:tab w:val="left" w:pos="2805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I. PARAMETRY OFEROWANE </w:t>
      </w:r>
      <w:r w:rsidR="002757C7">
        <w:rPr>
          <w:rFonts w:ascii="Arial Narrow" w:hAnsi="Arial Narrow" w:cs="Arial"/>
          <w:b/>
          <w:szCs w:val="20"/>
        </w:rPr>
        <w:tab/>
      </w:r>
    </w:p>
    <w:p w:rsidR="00DF11CD" w:rsidRDefault="00DF11CD" w:rsidP="002757C7">
      <w:pPr>
        <w:tabs>
          <w:tab w:val="left" w:pos="0"/>
          <w:tab w:val="left" w:pos="2805"/>
        </w:tabs>
        <w:rPr>
          <w:rFonts w:ascii="Arial Narrow" w:hAnsi="Arial Narrow" w:cs="Arial"/>
          <w:b/>
          <w:szCs w:val="20"/>
        </w:rPr>
      </w:pP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585"/>
        <w:gridCol w:w="1957"/>
        <w:gridCol w:w="1930"/>
      </w:tblGrid>
      <w:tr w:rsidR="00DF11CD" w:rsidRPr="000C4883" w:rsidTr="00DF11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C4883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C4883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C4883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DF11CD" w:rsidRPr="000C4883" w:rsidTr="00DF11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CD" w:rsidRPr="000C4883" w:rsidRDefault="00DF11CD" w:rsidP="00DF11CD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Podajnik w kształcie litery „Z” z boczną taśmą w kształcie falbanki lub podobnym rozwiązaniem, zabezpieczającym przed spadaniem produktu na boki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F11CD" w:rsidRPr="000C4883" w:rsidTr="00DF11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CD" w:rsidRPr="000C4883" w:rsidRDefault="00DF11CD" w:rsidP="00DF11CD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Produkt transportowany za pomocą progów – zabieraków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F11CD" w:rsidRPr="000C4883" w:rsidTr="00DF11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CD" w:rsidRPr="000C4883" w:rsidRDefault="00DF11CD" w:rsidP="00DF11CD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 xml:space="preserve">Taśma przeznaczona do kontaktu z żywnością wraz z </w:t>
            </w:r>
            <w:r w:rsidRPr="000C4883">
              <w:rPr>
                <w:rFonts w:ascii="Arial Narrow" w:hAnsi="Arial Narrow"/>
                <w:szCs w:val="20"/>
              </w:rPr>
              <w:lastRenderedPageBreak/>
              <w:t>certyfikatem, w kolorze niebieskim, taśma łatwa do mycia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lastRenderedPageBreak/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F11CD" w:rsidRPr="000C4883" w:rsidTr="00DF11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CD" w:rsidRPr="000C4883" w:rsidRDefault="00DF11CD" w:rsidP="00DF11CD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Taśma wykonana z prowadzeniem w celu eliminacji jej „pływania”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F11CD" w:rsidRPr="000C4883" w:rsidTr="00DF11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CD" w:rsidRPr="000C4883" w:rsidRDefault="00DF11CD" w:rsidP="00DF11CD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Wydajność podajnika pokrywającego wydajność linii produkcyjnej 600 kg/h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F11CD" w:rsidRPr="000C4883" w:rsidTr="00DF11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CD" w:rsidRPr="000C4883" w:rsidRDefault="00DF11CD" w:rsidP="00DF11CD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Synchronizacja podajnika z maszyną pakującą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F11CD" w:rsidRPr="000C4883" w:rsidTr="00DF11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CD" w:rsidRPr="000C4883" w:rsidRDefault="00DF11CD" w:rsidP="00DF11CD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Sterowanie niezależne od maszyny pakującej, obejmuje co najmniej wyłącznik bezpieczeństwa oraz przełącznik włącz/ wyłącz umożlwiający uruchomienie/ zatrzymanie przenośnika podczas gdy automat pakujący nie pracuje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F11CD" w:rsidRPr="000C4883" w:rsidTr="00DF11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CD" w:rsidRPr="000C4883" w:rsidRDefault="00DF11CD" w:rsidP="00DF11CD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Falownik zapewniający tzw. łagodny rozruch oraz regulację prędkości urządzenia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F11CD" w:rsidRPr="000C4883" w:rsidTr="00DF11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CD" w:rsidRPr="000C4883" w:rsidRDefault="00DF11CD" w:rsidP="00DF11CD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Konstrukcja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stal malowana proszkowo lub stal nierdzewna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F11CD" w:rsidRPr="000C4883" w:rsidTr="00DF11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CD" w:rsidRPr="000C4883" w:rsidRDefault="00DF11CD" w:rsidP="00DF11CD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Podajnik obudowany od dołu, w celu zabezpieczenia przed sypaniem się okruchów makaronu na maszynę pakującą, z możliwością odprowadzenia okruchów do szuflady (łatwy demontaż w celu opróżnienia)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F11CD" w:rsidRPr="000C4883" w:rsidTr="00DF11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CD" w:rsidRPr="000C4883" w:rsidRDefault="00DF11CD" w:rsidP="00DF11CD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Podajnik obudowany z góry w celu zabezpieczenia przed zanieczyszczeniem z otoczenia. Wykonanie z blachy ze stali nierdzewnej z przeźroczystymi elementami z litego poliwęglanu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F11CD" w:rsidRPr="000C4883" w:rsidTr="00DF11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CD" w:rsidRPr="000C4883" w:rsidRDefault="00DF11CD" w:rsidP="00DF11CD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rPr>
                <w:rFonts w:ascii="Arial Narrow" w:hAnsi="Arial Narrow"/>
                <w:szCs w:val="20"/>
              </w:rPr>
            </w:pPr>
            <w:proofErr w:type="spellStart"/>
            <w:r w:rsidRPr="000C4883">
              <w:rPr>
                <w:rFonts w:ascii="Arial Narrow" w:hAnsi="Arial Narrow"/>
                <w:szCs w:val="20"/>
              </w:rPr>
              <w:t>Beznarzędziowy</w:t>
            </w:r>
            <w:proofErr w:type="spellEnd"/>
            <w:r w:rsidRPr="000C4883">
              <w:rPr>
                <w:rFonts w:ascii="Arial Narrow" w:hAnsi="Arial Narrow"/>
                <w:szCs w:val="20"/>
              </w:rPr>
              <w:t xml:space="preserve"> demontaż obudowy z góry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F11CD" w:rsidRPr="000C4883" w:rsidTr="00DF11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CD" w:rsidRPr="000C4883" w:rsidRDefault="00DF11CD" w:rsidP="00DF11CD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Urządzenie dostosowane do wyjście z linii na wysokości 77 cm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F11CD" w:rsidRPr="000C4883" w:rsidTr="00DF11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CD" w:rsidRPr="000C4883" w:rsidRDefault="00DF11CD" w:rsidP="00DF11CD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Zminimalizowana wysokość między wibratorem, a taśmą podajnika w celu ograniczenia uszkodzeń mechanicznych produktu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F11CD" w:rsidRPr="000C4883" w:rsidTr="00DF11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CD" w:rsidRPr="000C4883" w:rsidRDefault="00DF11CD" w:rsidP="00DF11CD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7A6E04" w:rsidRDefault="00DF11CD" w:rsidP="008C1C35">
            <w:pPr>
              <w:rPr>
                <w:rFonts w:ascii="Arial Narrow" w:hAnsi="Arial Narrow"/>
                <w:szCs w:val="20"/>
              </w:rPr>
            </w:pPr>
            <w:r w:rsidRPr="007A6E04">
              <w:rPr>
                <w:rFonts w:ascii="Arial Narrow" w:hAnsi="Arial Narrow"/>
                <w:szCs w:val="20"/>
              </w:rPr>
              <w:t>Urządzenie dostosowane do zasypu przenośnika taśmowego zasilającego wagę wielogłowicową na wysokości około 4,5 ÷ 5 m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  <w:highlight w:val="red"/>
              </w:rPr>
            </w:pPr>
            <w:r w:rsidRPr="000C488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F11CD" w:rsidRPr="000C4883" w:rsidTr="00DF11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CD" w:rsidRPr="000C4883" w:rsidRDefault="00DF11CD" w:rsidP="00DF11CD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7A6E04" w:rsidRDefault="00DF11CD" w:rsidP="008C1C35">
            <w:pPr>
              <w:rPr>
                <w:rFonts w:ascii="Arial Narrow" w:hAnsi="Arial Narrow"/>
                <w:szCs w:val="20"/>
              </w:rPr>
            </w:pPr>
            <w:r w:rsidRPr="007A6E04">
              <w:rPr>
                <w:rFonts w:ascii="Arial Narrow" w:hAnsi="Arial Narrow"/>
                <w:szCs w:val="20"/>
              </w:rPr>
              <w:t>Urządzenie dostosowane do przetransportowania produktu na odległość około 4 ÷ 5 m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F11CD" w:rsidRPr="000C4883" w:rsidTr="00DF11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CD" w:rsidRPr="000C4883" w:rsidRDefault="00DF11CD" w:rsidP="00DF11CD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Podajnik dedykowany do produktów:</w:t>
            </w:r>
          </w:p>
          <w:p w:rsidR="00DF11CD" w:rsidRPr="000C4883" w:rsidRDefault="00DF11CD" w:rsidP="00DF11CD">
            <w:pPr>
              <w:numPr>
                <w:ilvl w:val="0"/>
                <w:numId w:val="41"/>
              </w:numPr>
              <w:spacing w:after="0" w:line="240" w:lineRule="auto"/>
              <w:ind w:left="459"/>
              <w:jc w:val="left"/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gniazda (ciężar właściwy ok. 180 ÷ 200 g/dm</w:t>
            </w:r>
            <w:r w:rsidRPr="000C4883">
              <w:rPr>
                <w:rFonts w:ascii="Arial Narrow" w:hAnsi="Arial Narrow"/>
                <w:szCs w:val="20"/>
                <w:vertAlign w:val="superscript"/>
              </w:rPr>
              <w:t>3</w:t>
            </w:r>
            <w:r w:rsidRPr="000C4883">
              <w:rPr>
                <w:rFonts w:ascii="Arial Narrow" w:hAnsi="Arial Narrow"/>
                <w:szCs w:val="20"/>
              </w:rPr>
              <w:t>) oraz</w:t>
            </w:r>
          </w:p>
          <w:p w:rsidR="00DF11CD" w:rsidRPr="000C4883" w:rsidRDefault="00DF11CD" w:rsidP="00DF11CD">
            <w:pPr>
              <w:numPr>
                <w:ilvl w:val="0"/>
                <w:numId w:val="41"/>
              </w:numPr>
              <w:spacing w:after="0" w:line="240" w:lineRule="auto"/>
              <w:ind w:left="459"/>
              <w:jc w:val="left"/>
              <w:rPr>
                <w:rFonts w:ascii="Arial Narrow" w:hAnsi="Arial Narrow"/>
                <w:szCs w:val="20"/>
              </w:rPr>
            </w:pPr>
            <w:proofErr w:type="spellStart"/>
            <w:r w:rsidRPr="000C4883">
              <w:rPr>
                <w:rFonts w:ascii="Arial Narrow" w:hAnsi="Arial Narrow"/>
                <w:szCs w:val="20"/>
              </w:rPr>
              <w:t>tagliatelle</w:t>
            </w:r>
            <w:proofErr w:type="spellEnd"/>
            <w:r w:rsidRPr="000C4883">
              <w:rPr>
                <w:rFonts w:ascii="Arial Narrow" w:hAnsi="Arial Narrow"/>
                <w:szCs w:val="20"/>
              </w:rPr>
              <w:t xml:space="preserve"> (ciężar właściwy ok. 140 ÷ 160 g/dm</w:t>
            </w:r>
            <w:r w:rsidRPr="000C4883">
              <w:rPr>
                <w:rFonts w:ascii="Arial Narrow" w:hAnsi="Arial Narrow"/>
                <w:szCs w:val="20"/>
                <w:vertAlign w:val="superscript"/>
              </w:rPr>
              <w:t>3</w:t>
            </w:r>
            <w:r w:rsidRPr="000C4883">
              <w:rPr>
                <w:rFonts w:ascii="Arial Narrow" w:hAnsi="Arial Narrow"/>
                <w:szCs w:val="20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  <w:r w:rsidRPr="000C488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CD" w:rsidRPr="000C4883" w:rsidRDefault="00DF11CD" w:rsidP="008C1C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F11CD" w:rsidRDefault="00DF11CD" w:rsidP="002757C7">
      <w:pPr>
        <w:tabs>
          <w:tab w:val="left" w:pos="0"/>
          <w:tab w:val="left" w:pos="2805"/>
        </w:tabs>
        <w:rPr>
          <w:rFonts w:ascii="Arial Narrow" w:hAnsi="Arial Narrow" w:cs="Arial"/>
          <w:b/>
          <w:szCs w:val="20"/>
        </w:rPr>
      </w:pPr>
    </w:p>
    <w:p w:rsidR="002757C7" w:rsidRDefault="002757C7" w:rsidP="002757C7">
      <w:pPr>
        <w:tabs>
          <w:tab w:val="left" w:pos="0"/>
          <w:tab w:val="left" w:pos="2805"/>
        </w:tabs>
        <w:rPr>
          <w:rFonts w:ascii="Arial Narrow" w:hAnsi="Arial Narrow" w:cs="Arial"/>
          <w:b/>
          <w:szCs w:val="20"/>
        </w:rPr>
      </w:pPr>
    </w:p>
    <w:p w:rsidR="009529C6" w:rsidRDefault="009529C6" w:rsidP="00BD2D94">
      <w:pPr>
        <w:suppressAutoHyphens/>
        <w:spacing w:before="120" w:after="200" w:line="276" w:lineRule="auto"/>
        <w:ind w:left="0" w:firstLine="0"/>
        <w:rPr>
          <w:rFonts w:ascii="Arial Narrow" w:hAnsi="Arial Narrow" w:cs="Arial"/>
          <w:b/>
          <w:szCs w:val="20"/>
        </w:rPr>
      </w:pPr>
    </w:p>
    <w:p w:rsidR="003B60BD" w:rsidRPr="00B67349" w:rsidRDefault="003B60BD" w:rsidP="00B67349">
      <w:pPr>
        <w:suppressAutoHyphens/>
        <w:spacing w:before="120" w:after="200" w:line="276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II. CENA OFEROWANA </w:t>
      </w:r>
    </w:p>
    <w:p w:rsidR="005B5845" w:rsidRPr="00B67349" w:rsidRDefault="005B5845" w:rsidP="00B67349">
      <w:pPr>
        <w:suppressAutoHyphens/>
        <w:spacing w:before="120" w:after="200" w:line="276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Oferujemy wykonanie przedmiotu zamówienia na kwotę:</w:t>
      </w:r>
    </w:p>
    <w:p w:rsidR="00083E86" w:rsidRPr="00B67349" w:rsidRDefault="00083E86" w:rsidP="002620C3">
      <w:pPr>
        <w:tabs>
          <w:tab w:val="left" w:pos="0"/>
        </w:tabs>
        <w:jc w:val="center"/>
        <w:rPr>
          <w:rFonts w:ascii="Arial Narrow" w:hAnsi="Arial Narrow" w:cs="Arial"/>
          <w:szCs w:val="20"/>
        </w:rPr>
      </w:pPr>
    </w:p>
    <w:p w:rsidR="006E10F0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:rsidR="000524BF" w:rsidRPr="009529C6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</w:t>
      </w:r>
      <w:r w:rsidRPr="009529C6">
        <w:rPr>
          <w:rFonts w:ascii="Arial Narrow" w:hAnsi="Arial Narrow" w:cs="Arial"/>
          <w:b/>
          <w:szCs w:val="20"/>
        </w:rPr>
        <w:t>słownie: ……………………………………………………………………………………………………)</w:t>
      </w:r>
    </w:p>
    <w:p w:rsidR="006E10F0" w:rsidRPr="009529C6" w:rsidRDefault="006E10F0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6E10F0" w:rsidRPr="009529C6" w:rsidRDefault="004F2DEA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9529C6">
        <w:rPr>
          <w:rFonts w:ascii="Arial Narrow" w:hAnsi="Arial Narrow" w:cs="Arial"/>
          <w:b/>
          <w:szCs w:val="20"/>
        </w:rPr>
        <w:t>III. OŚWIADCZENIA</w:t>
      </w:r>
    </w:p>
    <w:p w:rsidR="006E10F0" w:rsidRPr="009529C6" w:rsidRDefault="006E10F0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9529C6">
        <w:rPr>
          <w:rFonts w:ascii="Arial Narrow" w:hAnsi="Arial Narrow" w:cs="Arial"/>
          <w:szCs w:val="20"/>
        </w:rPr>
        <w:t xml:space="preserve">Zamówienie zostanie zrealizowane do </w:t>
      </w:r>
      <w:r w:rsidR="00DF11CD">
        <w:rPr>
          <w:rFonts w:ascii="Arial Narrow" w:hAnsi="Arial Narrow" w:cs="Arial"/>
          <w:szCs w:val="20"/>
        </w:rPr>
        <w:t>10 grudnia</w:t>
      </w:r>
      <w:r w:rsidR="00FF01B1" w:rsidRPr="009529C6">
        <w:rPr>
          <w:rFonts w:ascii="Arial Narrow" w:hAnsi="Arial Narrow" w:cs="Arial"/>
          <w:szCs w:val="20"/>
        </w:rPr>
        <w:t xml:space="preserve"> </w:t>
      </w:r>
      <w:r w:rsidRPr="009529C6">
        <w:rPr>
          <w:rFonts w:ascii="Arial Narrow" w:hAnsi="Arial Narrow" w:cs="Arial"/>
          <w:szCs w:val="20"/>
        </w:rPr>
        <w:t>2018 roku.</w:t>
      </w:r>
    </w:p>
    <w:p w:rsidR="006E10F0" w:rsidRPr="009529C6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9529C6">
        <w:rPr>
          <w:rFonts w:ascii="Arial Narrow" w:hAnsi="Arial Narrow" w:cs="Arial"/>
          <w:szCs w:val="20"/>
        </w:rPr>
        <w:lastRenderedPageBreak/>
        <w:t xml:space="preserve">Okres gwarancji </w:t>
      </w:r>
      <w:r w:rsidR="006E10F0" w:rsidRPr="009529C6">
        <w:rPr>
          <w:rFonts w:ascii="Arial Narrow" w:hAnsi="Arial Narrow" w:cs="Arial"/>
          <w:szCs w:val="20"/>
        </w:rPr>
        <w:t xml:space="preserve">obejmujący: </w:t>
      </w:r>
      <w:r w:rsidRPr="009529C6">
        <w:rPr>
          <w:rFonts w:ascii="Arial Narrow" w:hAnsi="Arial Narrow" w:cs="Arial"/>
          <w:szCs w:val="20"/>
        </w:rPr>
        <w:t>…………………………… (w miesiącach) licząc od dnia odbioru końcowego całego przedmiotu umowy.</w:t>
      </w:r>
    </w:p>
    <w:p w:rsidR="004268F1" w:rsidRPr="009529C6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9529C6">
        <w:rPr>
          <w:rFonts w:ascii="Arial Narrow" w:hAnsi="Arial Narrow" w:cs="Arial"/>
          <w:szCs w:val="20"/>
        </w:rPr>
        <w:t xml:space="preserve">Oświadczamy, że uważamy się związani niniejsza ofertą przez czas </w:t>
      </w:r>
      <w:r w:rsidR="00CE3A3D" w:rsidRPr="009529C6">
        <w:rPr>
          <w:rFonts w:ascii="Arial Narrow" w:hAnsi="Arial Narrow" w:cs="Arial"/>
          <w:szCs w:val="20"/>
        </w:rPr>
        <w:t>wskazany w Zapytaniu ofertowym.</w:t>
      </w:r>
      <w:r w:rsidRPr="009529C6">
        <w:rPr>
          <w:rFonts w:ascii="Arial Narrow" w:hAnsi="Arial Narrow" w:cs="Arial"/>
          <w:szCs w:val="20"/>
        </w:rPr>
        <w:t xml:space="preserve"> 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F87176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Oświadczamy</w:t>
      </w:r>
      <w:r w:rsidR="00146A2B" w:rsidRPr="009529C6">
        <w:rPr>
          <w:rFonts w:ascii="Arial Narrow" w:hAnsi="Arial Narrow" w:cs="Arial"/>
          <w:sz w:val="20"/>
          <w:szCs w:val="20"/>
        </w:rPr>
        <w:t>,</w:t>
      </w:r>
      <w:r w:rsidRPr="009529C6">
        <w:rPr>
          <w:rFonts w:ascii="Arial Narrow" w:hAnsi="Arial Narrow" w:cs="Arial"/>
          <w:sz w:val="20"/>
          <w:szCs w:val="20"/>
        </w:rPr>
        <w:t xml:space="preserve"> i</w:t>
      </w:r>
      <w:r w:rsidR="00CE3A3D" w:rsidRPr="009529C6"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9529C6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:rsidR="00F87176" w:rsidRPr="009529C6" w:rsidRDefault="00F87176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Z</w:t>
      </w:r>
      <w:r w:rsidR="00146A2B" w:rsidRPr="009529C6">
        <w:rPr>
          <w:rFonts w:ascii="Arial Narrow" w:hAnsi="Arial Narrow" w:cs="Arial"/>
          <w:sz w:val="20"/>
          <w:szCs w:val="20"/>
        </w:rPr>
        <w:t>a</w:t>
      </w:r>
      <w:r w:rsidRPr="009529C6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:rsidR="00F87176" w:rsidRPr="009529C6" w:rsidRDefault="00F87176" w:rsidP="00B67349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F87176" w:rsidRPr="009529C6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………………………………..</w:t>
      </w:r>
    </w:p>
    <w:p w:rsidR="00F87176" w:rsidRPr="009529C6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………………………………..</w:t>
      </w:r>
    </w:p>
    <w:p w:rsidR="000524BF" w:rsidRPr="00B67349" w:rsidRDefault="000524BF" w:rsidP="009529C6">
      <w:pPr>
        <w:spacing w:after="0" w:line="240" w:lineRule="auto"/>
        <w:ind w:left="0" w:firstLine="0"/>
        <w:rPr>
          <w:rFonts w:ascii="Arial Narrow" w:hAnsi="Arial Narrow" w:cs="Arial"/>
          <w:i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886183" w:rsidP="00F35AAF">
    <w:pPr>
      <w:spacing w:after="0" w:line="259" w:lineRule="auto"/>
      <w:ind w:left="-283" w:right="-65" w:firstLine="0"/>
      <w:jc w:val="center"/>
    </w:pPr>
    <w:r>
      <w:rPr>
        <w:noProof/>
      </w:rPr>
      <w:drawing>
        <wp:inline distT="0" distB="0" distL="0" distR="0" wp14:anchorId="32D1292C" wp14:editId="1D2549F0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6EC8"/>
    <w:multiLevelType w:val="hybridMultilevel"/>
    <w:tmpl w:val="8BC47BAC"/>
    <w:lvl w:ilvl="0" w:tplc="E5A4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48635E6"/>
    <w:multiLevelType w:val="hybridMultilevel"/>
    <w:tmpl w:val="D3B2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8633D"/>
    <w:multiLevelType w:val="hybridMultilevel"/>
    <w:tmpl w:val="D076D024"/>
    <w:lvl w:ilvl="0" w:tplc="38904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A3457"/>
    <w:multiLevelType w:val="multilevel"/>
    <w:tmpl w:val="E22A04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3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1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41ED5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9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23"/>
  </w:num>
  <w:num w:numId="4">
    <w:abstractNumId w:val="16"/>
  </w:num>
  <w:num w:numId="5">
    <w:abstractNumId w:val="14"/>
  </w:num>
  <w:num w:numId="6">
    <w:abstractNumId w:val="8"/>
  </w:num>
  <w:num w:numId="7">
    <w:abstractNumId w:val="27"/>
  </w:num>
  <w:num w:numId="8">
    <w:abstractNumId w:val="34"/>
  </w:num>
  <w:num w:numId="9">
    <w:abstractNumId w:val="19"/>
  </w:num>
  <w:num w:numId="10">
    <w:abstractNumId w:val="11"/>
  </w:num>
  <w:num w:numId="11">
    <w:abstractNumId w:val="7"/>
  </w:num>
  <w:num w:numId="12">
    <w:abstractNumId w:val="13"/>
  </w:num>
  <w:num w:numId="13">
    <w:abstractNumId w:val="36"/>
  </w:num>
  <w:num w:numId="14">
    <w:abstractNumId w:val="6"/>
  </w:num>
  <w:num w:numId="15">
    <w:abstractNumId w:val="24"/>
  </w:num>
  <w:num w:numId="16">
    <w:abstractNumId w:val="40"/>
  </w:num>
  <w:num w:numId="17">
    <w:abstractNumId w:val="3"/>
  </w:num>
  <w:num w:numId="18">
    <w:abstractNumId w:val="31"/>
  </w:num>
  <w:num w:numId="19">
    <w:abstractNumId w:val="38"/>
  </w:num>
  <w:num w:numId="20">
    <w:abstractNumId w:val="30"/>
  </w:num>
  <w:num w:numId="21">
    <w:abstractNumId w:val="12"/>
  </w:num>
  <w:num w:numId="22">
    <w:abstractNumId w:val="17"/>
  </w:num>
  <w:num w:numId="23">
    <w:abstractNumId w:val="26"/>
  </w:num>
  <w:num w:numId="24">
    <w:abstractNumId w:val="0"/>
  </w:num>
  <w:num w:numId="25">
    <w:abstractNumId w:val="10"/>
  </w:num>
  <w:num w:numId="26">
    <w:abstractNumId w:val="35"/>
  </w:num>
  <w:num w:numId="27">
    <w:abstractNumId w:val="20"/>
  </w:num>
  <w:num w:numId="28">
    <w:abstractNumId w:val="4"/>
  </w:num>
  <w:num w:numId="29">
    <w:abstractNumId w:val="25"/>
  </w:num>
  <w:num w:numId="30">
    <w:abstractNumId w:val="15"/>
  </w:num>
  <w:num w:numId="31">
    <w:abstractNumId w:val="29"/>
  </w:num>
  <w:num w:numId="32">
    <w:abstractNumId w:val="39"/>
  </w:num>
  <w:num w:numId="33">
    <w:abstractNumId w:val="28"/>
  </w:num>
  <w:num w:numId="34">
    <w:abstractNumId w:val="1"/>
  </w:num>
  <w:num w:numId="35">
    <w:abstractNumId w:val="32"/>
  </w:num>
  <w:num w:numId="36">
    <w:abstractNumId w:val="5"/>
  </w:num>
  <w:num w:numId="37">
    <w:abstractNumId w:val="18"/>
  </w:num>
  <w:num w:numId="38">
    <w:abstractNumId w:val="22"/>
  </w:num>
  <w:num w:numId="39">
    <w:abstractNumId w:val="2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51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3E86"/>
    <w:rsid w:val="00086ADB"/>
    <w:rsid w:val="000A6C89"/>
    <w:rsid w:val="000B15CB"/>
    <w:rsid w:val="000B3B22"/>
    <w:rsid w:val="000C0B6E"/>
    <w:rsid w:val="000C756F"/>
    <w:rsid w:val="000E3291"/>
    <w:rsid w:val="000F275D"/>
    <w:rsid w:val="000F73EC"/>
    <w:rsid w:val="00124CD0"/>
    <w:rsid w:val="00141495"/>
    <w:rsid w:val="00146A2B"/>
    <w:rsid w:val="00162E8A"/>
    <w:rsid w:val="00162EF1"/>
    <w:rsid w:val="0016319B"/>
    <w:rsid w:val="001670E7"/>
    <w:rsid w:val="001679C0"/>
    <w:rsid w:val="00167CA4"/>
    <w:rsid w:val="0018561C"/>
    <w:rsid w:val="001A4E0F"/>
    <w:rsid w:val="001C0F5D"/>
    <w:rsid w:val="001C13F9"/>
    <w:rsid w:val="001C3C3D"/>
    <w:rsid w:val="001C7FC7"/>
    <w:rsid w:val="001D23A8"/>
    <w:rsid w:val="001D45FA"/>
    <w:rsid w:val="001D742E"/>
    <w:rsid w:val="001E3714"/>
    <w:rsid w:val="001F17DD"/>
    <w:rsid w:val="002039D9"/>
    <w:rsid w:val="0021141A"/>
    <w:rsid w:val="00214873"/>
    <w:rsid w:val="00216E49"/>
    <w:rsid w:val="00221AF7"/>
    <w:rsid w:val="00261B58"/>
    <w:rsid w:val="002620C3"/>
    <w:rsid w:val="002658B1"/>
    <w:rsid w:val="00270478"/>
    <w:rsid w:val="002757C7"/>
    <w:rsid w:val="00277C42"/>
    <w:rsid w:val="002A149B"/>
    <w:rsid w:val="002A4641"/>
    <w:rsid w:val="002A4FE4"/>
    <w:rsid w:val="002A531B"/>
    <w:rsid w:val="002B052E"/>
    <w:rsid w:val="002C4124"/>
    <w:rsid w:val="002C6967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67516"/>
    <w:rsid w:val="003855AF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53A77"/>
    <w:rsid w:val="00472589"/>
    <w:rsid w:val="00477908"/>
    <w:rsid w:val="00495A44"/>
    <w:rsid w:val="004C5F1F"/>
    <w:rsid w:val="004D1C97"/>
    <w:rsid w:val="004D1D1E"/>
    <w:rsid w:val="004D2415"/>
    <w:rsid w:val="004D52A8"/>
    <w:rsid w:val="004E224E"/>
    <w:rsid w:val="004F197B"/>
    <w:rsid w:val="004F2DEA"/>
    <w:rsid w:val="004F4463"/>
    <w:rsid w:val="005210AB"/>
    <w:rsid w:val="00521759"/>
    <w:rsid w:val="00530D93"/>
    <w:rsid w:val="00533F3B"/>
    <w:rsid w:val="00546BB7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1C5F"/>
    <w:rsid w:val="00612EC2"/>
    <w:rsid w:val="0062038E"/>
    <w:rsid w:val="00625BA8"/>
    <w:rsid w:val="00627B62"/>
    <w:rsid w:val="006439EC"/>
    <w:rsid w:val="00646ED2"/>
    <w:rsid w:val="00653E22"/>
    <w:rsid w:val="00661623"/>
    <w:rsid w:val="00665DA7"/>
    <w:rsid w:val="006A43F1"/>
    <w:rsid w:val="006A480C"/>
    <w:rsid w:val="006C0A7F"/>
    <w:rsid w:val="006C2A9E"/>
    <w:rsid w:val="006C2F5F"/>
    <w:rsid w:val="006D371A"/>
    <w:rsid w:val="006E10F0"/>
    <w:rsid w:val="006E4B4D"/>
    <w:rsid w:val="006F173D"/>
    <w:rsid w:val="006F7097"/>
    <w:rsid w:val="00714AB1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18B0"/>
    <w:rsid w:val="007E7073"/>
    <w:rsid w:val="007E7542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29C6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6037"/>
    <w:rsid w:val="009A339E"/>
    <w:rsid w:val="009B0C25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41CCA"/>
    <w:rsid w:val="00A65579"/>
    <w:rsid w:val="00A73141"/>
    <w:rsid w:val="00A77C90"/>
    <w:rsid w:val="00AB2B64"/>
    <w:rsid w:val="00AB7502"/>
    <w:rsid w:val="00AC4C82"/>
    <w:rsid w:val="00AD446F"/>
    <w:rsid w:val="00AF113B"/>
    <w:rsid w:val="00AF2376"/>
    <w:rsid w:val="00B01398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366"/>
    <w:rsid w:val="00BB4759"/>
    <w:rsid w:val="00BB49F8"/>
    <w:rsid w:val="00BC34B2"/>
    <w:rsid w:val="00BC792E"/>
    <w:rsid w:val="00BD2D94"/>
    <w:rsid w:val="00BE6854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7408"/>
    <w:rsid w:val="00CB7E15"/>
    <w:rsid w:val="00CD5338"/>
    <w:rsid w:val="00CD68D6"/>
    <w:rsid w:val="00CE187A"/>
    <w:rsid w:val="00CE3A3D"/>
    <w:rsid w:val="00D02EA9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45AE"/>
    <w:rsid w:val="00DD796D"/>
    <w:rsid w:val="00DF11CD"/>
    <w:rsid w:val="00DF1410"/>
    <w:rsid w:val="00E1324D"/>
    <w:rsid w:val="00E61255"/>
    <w:rsid w:val="00E674B7"/>
    <w:rsid w:val="00E67835"/>
    <w:rsid w:val="00E708E6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5AAF"/>
    <w:rsid w:val="00F523C2"/>
    <w:rsid w:val="00F52468"/>
    <w:rsid w:val="00F60572"/>
    <w:rsid w:val="00F767EC"/>
    <w:rsid w:val="00F87176"/>
    <w:rsid w:val="00F87339"/>
    <w:rsid w:val="00F974B9"/>
    <w:rsid w:val="00FA06B5"/>
    <w:rsid w:val="00FA402C"/>
    <w:rsid w:val="00FA4F00"/>
    <w:rsid w:val="00FC16F7"/>
    <w:rsid w:val="00FC54F3"/>
    <w:rsid w:val="00FD0970"/>
    <w:rsid w:val="00FE10F7"/>
    <w:rsid w:val="00FE1C31"/>
    <w:rsid w:val="00FF01B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71D30-9774-4A24-82B7-E5051904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42</cp:revision>
  <cp:lastPrinted>2018-06-29T07:21:00Z</cp:lastPrinted>
  <dcterms:created xsi:type="dcterms:W3CDTF">2017-08-23T10:16:00Z</dcterms:created>
  <dcterms:modified xsi:type="dcterms:W3CDTF">2018-09-27T16:08:00Z</dcterms:modified>
</cp:coreProperties>
</file>